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27CD0" w14:textId="77777777" w:rsidR="007F7218" w:rsidRPr="007F7218" w:rsidRDefault="007F7218" w:rsidP="007F7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218">
        <w:rPr>
          <w:rFonts w:ascii="Courier New" w:eastAsia="Times New Roman" w:hAnsi="Courier New" w:cs="Courier New"/>
          <w:color w:val="000000"/>
          <w:sz w:val="20"/>
          <w:szCs w:val="20"/>
        </w:rPr>
        <w:t>This software is made available under the terms of *either* of the</w:t>
      </w:r>
    </w:p>
    <w:p w14:paraId="07CB03C5" w14:textId="77777777" w:rsidR="007F7218" w:rsidRPr="007F7218" w:rsidRDefault="007F7218" w:rsidP="007F7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218">
        <w:rPr>
          <w:rFonts w:ascii="Courier New" w:eastAsia="Times New Roman" w:hAnsi="Courier New" w:cs="Courier New"/>
          <w:color w:val="000000"/>
          <w:sz w:val="20"/>
          <w:szCs w:val="20"/>
        </w:rPr>
        <w:t>licenses found in LICENSE.APACHE2 or LICENSE.MIT. Contributions to are</w:t>
      </w:r>
    </w:p>
    <w:p w14:paraId="125C45A1" w14:textId="77777777" w:rsidR="007F7218" w:rsidRPr="007F7218" w:rsidRDefault="007F7218" w:rsidP="007F72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7218">
        <w:rPr>
          <w:rFonts w:ascii="Courier New" w:eastAsia="Times New Roman" w:hAnsi="Courier New" w:cs="Courier New"/>
          <w:color w:val="000000"/>
          <w:sz w:val="20"/>
          <w:szCs w:val="20"/>
        </w:rPr>
        <w:t>made under the terms of *both* these licenses.</w:t>
      </w:r>
    </w:p>
    <w:p w14:paraId="4848F702" w14:textId="77777777" w:rsidR="0010143A" w:rsidRDefault="0010143A"/>
    <w:sectPr w:rsidR="00101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218"/>
    <w:rsid w:val="0010143A"/>
    <w:rsid w:val="007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DD962"/>
  <w15:chartTrackingRefBased/>
  <w15:docId w15:val="{D0D0F7CB-C2C4-4C79-B469-38DBECD4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72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72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3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2023-03-01T22:51:00Z</dcterms:created>
  <dcterms:modified xsi:type="dcterms:W3CDTF">2023-03-01T22:52:00Z</dcterms:modified>
</cp:coreProperties>
</file>